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39" w:rsidRPr="006C0FEB" w:rsidRDefault="007A2A39" w:rsidP="007A2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6C0FEB">
        <w:rPr>
          <w:b/>
          <w:bCs/>
          <w:color w:val="000000"/>
          <w:sz w:val="28"/>
          <w:szCs w:val="28"/>
          <w:lang w:val="uk-UA"/>
        </w:rPr>
        <w:t>ПОЛОЖЕННЯ</w:t>
      </w:r>
    </w:p>
    <w:p w:rsidR="007A2A39" w:rsidRPr="006C0FEB" w:rsidRDefault="007A2A39" w:rsidP="007A2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6C0FEB">
        <w:rPr>
          <w:b/>
          <w:bCs/>
          <w:color w:val="000000"/>
          <w:sz w:val="28"/>
          <w:szCs w:val="28"/>
          <w:lang w:val="uk-UA"/>
        </w:rPr>
        <w:t xml:space="preserve">про колективне членство </w:t>
      </w:r>
    </w:p>
    <w:p w:rsidR="007A2A39" w:rsidRPr="006C0FEB" w:rsidRDefault="007A2A39" w:rsidP="007A2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6C0FEB">
        <w:rPr>
          <w:b/>
          <w:bCs/>
          <w:color w:val="000000"/>
          <w:sz w:val="28"/>
          <w:szCs w:val="28"/>
          <w:lang w:val="uk-UA"/>
        </w:rPr>
        <w:t>у Київській Малій академії наук учнівської молоді</w:t>
      </w:r>
    </w:p>
    <w:p w:rsidR="007A2A39" w:rsidRPr="006C0FEB" w:rsidRDefault="007A2A39" w:rsidP="007A2A3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</w:p>
    <w:p w:rsidR="001D39F7" w:rsidRPr="006C0FEB" w:rsidRDefault="001D39F7" w:rsidP="001D39F7">
      <w:pPr>
        <w:shd w:val="clear" w:color="auto" w:fill="FFFFFF"/>
        <w:ind w:right="30" w:firstLine="15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FEB">
        <w:rPr>
          <w:rFonts w:ascii="Times New Roman" w:hAnsi="Times New Roman" w:cs="Times New Roman"/>
          <w:sz w:val="28"/>
          <w:szCs w:val="28"/>
          <w:lang w:val="uk-UA"/>
        </w:rPr>
        <w:t>За погодженням Президії Київської Малої академії наук учнівської молоді  з Департаментом освіти і науки виконавчого органу Київської міської ради (Київської міської державної адміністрації) створено добровільний структурний підрозділ – колективний член  Київської Малої академії наук учнівської молоді.</w:t>
      </w:r>
    </w:p>
    <w:p w:rsidR="001D39F7" w:rsidRPr="006C0FEB" w:rsidRDefault="001D39F7" w:rsidP="001D39F7">
      <w:pPr>
        <w:shd w:val="clear" w:color="auto" w:fill="FFFFFF"/>
        <w:ind w:left="1500"/>
        <w:rPr>
          <w:rFonts w:ascii="Times New Roman" w:hAnsi="Times New Roman" w:cs="Times New Roman"/>
          <w:sz w:val="28"/>
          <w:szCs w:val="28"/>
        </w:rPr>
      </w:pPr>
      <w:r w:rsidRPr="006C0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та завдання підрозділу:</w:t>
      </w:r>
    </w:p>
    <w:p w:rsidR="001D39F7" w:rsidRPr="006C0FEB" w:rsidRDefault="001D39F7" w:rsidP="001D39F7">
      <w:pPr>
        <w:widowControl w:val="0"/>
        <w:numPr>
          <w:ilvl w:val="0"/>
          <w:numId w:val="5"/>
        </w:num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ind w:left="870" w:right="45" w:hanging="7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FEB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поглиблення та розширення науково-дослідницької, експериментальної, конструкторської, пошукової роботи шкільних, гімназійних, </w:t>
      </w:r>
      <w:proofErr w:type="spellStart"/>
      <w:r w:rsidRPr="006C0FEB">
        <w:rPr>
          <w:rFonts w:ascii="Times New Roman" w:hAnsi="Times New Roman" w:cs="Times New Roman"/>
          <w:sz w:val="28"/>
          <w:szCs w:val="28"/>
          <w:lang w:val="uk-UA"/>
        </w:rPr>
        <w:t>ліцейних</w:t>
      </w:r>
      <w:proofErr w:type="spellEnd"/>
      <w:r w:rsidRPr="006C0FEB">
        <w:rPr>
          <w:rFonts w:ascii="Times New Roman" w:hAnsi="Times New Roman" w:cs="Times New Roman"/>
          <w:sz w:val="28"/>
          <w:szCs w:val="28"/>
          <w:lang w:val="uk-UA"/>
        </w:rPr>
        <w:t xml:space="preserve"> наукових товариств учнів;</w:t>
      </w:r>
    </w:p>
    <w:p w:rsidR="001D39F7" w:rsidRPr="006C0FEB" w:rsidRDefault="001D39F7" w:rsidP="001D39F7">
      <w:pPr>
        <w:widowControl w:val="0"/>
        <w:numPr>
          <w:ilvl w:val="0"/>
          <w:numId w:val="5"/>
        </w:numPr>
        <w:shd w:val="clear" w:color="auto" w:fill="FFFFFF"/>
        <w:tabs>
          <w:tab w:val="left" w:pos="870"/>
          <w:tab w:val="left" w:pos="14085"/>
        </w:tabs>
        <w:autoSpaceDE w:val="0"/>
        <w:autoSpaceDN w:val="0"/>
        <w:adjustRightInd w:val="0"/>
        <w:spacing w:before="75" w:after="0" w:line="240" w:lineRule="auto"/>
        <w:ind w:left="870" w:hanging="7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FEB">
        <w:rPr>
          <w:rFonts w:ascii="Times New Roman" w:hAnsi="Times New Roman" w:cs="Times New Roman"/>
          <w:sz w:val="28"/>
          <w:szCs w:val="28"/>
          <w:lang w:val="uk-UA"/>
        </w:rPr>
        <w:t>укріплення зв'язків учнівських наукових об'єднань з академічними установами, вищими навчальними закладами, сприяння подальшому навчанню учнівської молоді у вищих навчальних закладах;</w:t>
      </w:r>
    </w:p>
    <w:p w:rsidR="001D39F7" w:rsidRPr="006C0FEB" w:rsidRDefault="001D39F7" w:rsidP="001D39F7">
      <w:pPr>
        <w:widowControl w:val="0"/>
        <w:numPr>
          <w:ilvl w:val="0"/>
          <w:numId w:val="5"/>
        </w:num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ind w:left="870" w:right="45" w:hanging="7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FEB">
        <w:rPr>
          <w:rFonts w:ascii="Times New Roman" w:hAnsi="Times New Roman" w:cs="Times New Roman"/>
          <w:sz w:val="28"/>
          <w:szCs w:val="28"/>
          <w:lang w:val="uk-UA"/>
        </w:rPr>
        <w:t>оволодіння старшокласниками методиками та прийомами, доступними для них основ</w:t>
      </w:r>
      <w:r w:rsidR="007B223F" w:rsidRPr="006C0FE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6C0FEB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досліджень, навичками роботи </w:t>
      </w:r>
      <w:r w:rsidRPr="006C0FEB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6C0F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C0FEB">
        <w:rPr>
          <w:rFonts w:ascii="Times New Roman" w:hAnsi="Times New Roman" w:cs="Times New Roman"/>
          <w:sz w:val="28"/>
          <w:szCs w:val="28"/>
          <w:lang w:val="uk-UA"/>
        </w:rPr>
        <w:t>приладами, обладнанням для експериментів, лабораторною апаратурою.</w:t>
      </w:r>
    </w:p>
    <w:p w:rsidR="001D39F7" w:rsidRPr="006C0FEB" w:rsidRDefault="001D39F7" w:rsidP="007A2A3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</w:p>
    <w:p w:rsidR="007A2A39" w:rsidRPr="007E3CB6" w:rsidRDefault="007A2A39" w:rsidP="007A2A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7E3CB6">
        <w:rPr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7A2A39" w:rsidRPr="006C0FEB" w:rsidRDefault="007A2A39" w:rsidP="007A2A3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7A2A39" w:rsidRPr="006C0FEB" w:rsidRDefault="007A2A39" w:rsidP="005A11DF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>Колективним членом Київської Малої академії наук учнівської молоді можуть бути наукові товариства учнів загальноосвітніх шкіл, гімназій, ліцеїв, що визнають цілі і завдання КМАНУМ.</w:t>
      </w:r>
    </w:p>
    <w:p w:rsidR="003F00AD" w:rsidRPr="006C0FEB" w:rsidRDefault="003F00AD" w:rsidP="005A11DF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>Вступ у колективні члени здійснюється виключно на добровільних засадах.</w:t>
      </w:r>
    </w:p>
    <w:p w:rsidR="009518DD" w:rsidRPr="006C0FEB" w:rsidRDefault="009518DD" w:rsidP="005A11DF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>Членам Організації надається звання «Колективний член Київської Малої академії наук учнівської молоді» з видачею відповідного посвідчення.</w:t>
      </w:r>
    </w:p>
    <w:p w:rsidR="005A11DF" w:rsidRPr="006C0FEB" w:rsidRDefault="009518DD" w:rsidP="005A11DF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 xml:space="preserve">Наукові товариства, що бажають вступити в Київську Малу академію наук учнівської молоді, повинні представити наступні документи: </w:t>
      </w:r>
    </w:p>
    <w:p w:rsidR="005A11DF" w:rsidRPr="006C0FEB" w:rsidRDefault="009518DD" w:rsidP="005A11DF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 xml:space="preserve">а) заява  про прийом в КМАНУМ; </w:t>
      </w:r>
    </w:p>
    <w:p w:rsidR="005A11DF" w:rsidRPr="006C0FEB" w:rsidRDefault="009518DD" w:rsidP="005A11DF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>б) протокол  зборів наукового товариства, що прийняло рішення про вступ в Київську Малу академію наук учнівської молоді, де має бути відображено згоду із Статутом Організації;</w:t>
      </w:r>
      <w:r w:rsidR="009F6C2F" w:rsidRPr="006C0FEB">
        <w:rPr>
          <w:bCs/>
          <w:color w:val="000000"/>
          <w:sz w:val="28"/>
          <w:szCs w:val="28"/>
          <w:lang w:val="uk-UA"/>
        </w:rPr>
        <w:t xml:space="preserve"> </w:t>
      </w:r>
    </w:p>
    <w:p w:rsidR="009518DD" w:rsidRPr="006C0FEB" w:rsidRDefault="009F6C2F" w:rsidP="005A11DF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>в) анкету  колективного члена;</w:t>
      </w:r>
    </w:p>
    <w:p w:rsidR="009F6C2F" w:rsidRPr="006C0FEB" w:rsidRDefault="009F6C2F" w:rsidP="005A11DF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 xml:space="preserve">г) </w:t>
      </w:r>
      <w:r w:rsidRPr="006C0FEB">
        <w:rPr>
          <w:color w:val="000000"/>
          <w:sz w:val="28"/>
          <w:szCs w:val="28"/>
          <w:lang w:val="uk-UA"/>
        </w:rPr>
        <w:t xml:space="preserve">звіт про проведену роботу </w:t>
      </w:r>
      <w:r w:rsidRPr="00614303">
        <w:rPr>
          <w:color w:val="000000"/>
          <w:sz w:val="28"/>
          <w:szCs w:val="28"/>
          <w:lang w:val="uk-UA"/>
        </w:rPr>
        <w:t xml:space="preserve">(за </w:t>
      </w:r>
      <w:r w:rsidR="00174786" w:rsidRPr="00614303">
        <w:rPr>
          <w:color w:val="000000"/>
          <w:sz w:val="28"/>
          <w:szCs w:val="28"/>
          <w:lang w:val="uk-UA"/>
        </w:rPr>
        <w:t>3</w:t>
      </w:r>
      <w:r w:rsidRPr="00614303">
        <w:rPr>
          <w:color w:val="000000"/>
          <w:sz w:val="28"/>
          <w:szCs w:val="28"/>
          <w:lang w:val="uk-UA"/>
        </w:rPr>
        <w:t xml:space="preserve"> рок</w:t>
      </w:r>
      <w:r w:rsidR="00174786" w:rsidRPr="00614303">
        <w:rPr>
          <w:color w:val="000000"/>
          <w:sz w:val="28"/>
          <w:szCs w:val="28"/>
          <w:lang w:val="uk-UA"/>
        </w:rPr>
        <w:t>и</w:t>
      </w:r>
      <w:r w:rsidRPr="00614303">
        <w:rPr>
          <w:color w:val="000000"/>
          <w:sz w:val="28"/>
          <w:szCs w:val="28"/>
          <w:lang w:val="uk-UA"/>
        </w:rPr>
        <w:t>)</w:t>
      </w:r>
      <w:r w:rsidRPr="006C0FEB">
        <w:rPr>
          <w:color w:val="000000"/>
          <w:sz w:val="28"/>
          <w:szCs w:val="28"/>
          <w:lang w:val="uk-UA"/>
        </w:rPr>
        <w:t xml:space="preserve"> у формі опису, таблиць, фотографій тощо.</w:t>
      </w:r>
      <w:r w:rsidRPr="006C0FEB">
        <w:rPr>
          <w:bCs/>
          <w:color w:val="000000"/>
          <w:sz w:val="28"/>
          <w:szCs w:val="28"/>
          <w:lang w:val="uk-UA"/>
        </w:rPr>
        <w:t xml:space="preserve"> </w:t>
      </w:r>
    </w:p>
    <w:p w:rsidR="009518DD" w:rsidRDefault="009518DD" w:rsidP="006C0FEB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lastRenderedPageBreak/>
        <w:t xml:space="preserve">Прийом в Організацію колективних членів здійснюється рішенням </w:t>
      </w:r>
      <w:r w:rsidR="009563A4" w:rsidRPr="006C0FEB">
        <w:rPr>
          <w:sz w:val="28"/>
          <w:szCs w:val="28"/>
          <w:lang w:val="uk-UA"/>
        </w:rPr>
        <w:t>Президії Київської Малої академії наук учнівської молоді</w:t>
      </w:r>
      <w:r w:rsidRPr="006C0FEB">
        <w:rPr>
          <w:bCs/>
          <w:color w:val="000000"/>
          <w:sz w:val="28"/>
          <w:szCs w:val="28"/>
          <w:lang w:val="uk-UA"/>
        </w:rPr>
        <w:t>.</w:t>
      </w:r>
    </w:p>
    <w:p w:rsidR="00755D04" w:rsidRDefault="00755D04" w:rsidP="006C0FEB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Щорічно наприкінці навчального року створюється рейтинг колективних членів, за результати якого колективні члени нагороджуються відзнакою «Золота сова». </w:t>
      </w:r>
    </w:p>
    <w:p w:rsidR="00AF4750" w:rsidRPr="00614303" w:rsidRDefault="00AF4750" w:rsidP="006C0FEB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За результатами рейтингу </w:t>
      </w:r>
      <w:r w:rsidRPr="00614303">
        <w:rPr>
          <w:bCs/>
          <w:color w:val="000000"/>
          <w:sz w:val="28"/>
          <w:szCs w:val="28"/>
          <w:lang w:val="uk-UA"/>
        </w:rPr>
        <w:t xml:space="preserve">наприкінці </w:t>
      </w:r>
      <w:r w:rsidR="00BA5B8A" w:rsidRPr="00614303">
        <w:rPr>
          <w:bCs/>
          <w:color w:val="000000"/>
          <w:sz w:val="28"/>
          <w:szCs w:val="28"/>
          <w:lang w:val="uk-UA"/>
        </w:rPr>
        <w:t>трирічного терміну</w:t>
      </w:r>
      <w:r w:rsidRPr="00614303">
        <w:rPr>
          <w:bCs/>
          <w:color w:val="000000"/>
          <w:sz w:val="28"/>
          <w:szCs w:val="28"/>
          <w:lang w:val="uk-UA"/>
        </w:rPr>
        <w:t xml:space="preserve"> колективні члени з найгіршими показниками позбавляються звання «колективний член КМАНУМ».</w:t>
      </w:r>
    </w:p>
    <w:p w:rsidR="006528F9" w:rsidRDefault="006528F9" w:rsidP="006C0FEB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color w:val="000000"/>
          <w:sz w:val="28"/>
          <w:szCs w:val="28"/>
          <w:lang w:val="uk-UA"/>
        </w:rPr>
      </w:pPr>
      <w:r w:rsidRPr="00614303">
        <w:rPr>
          <w:bCs/>
          <w:color w:val="000000"/>
          <w:sz w:val="28"/>
          <w:szCs w:val="28"/>
          <w:lang w:val="uk-UA"/>
        </w:rPr>
        <w:t xml:space="preserve">Сертифікат, який підтверджує, що науковому товариству надано статус </w:t>
      </w:r>
      <w:r w:rsidR="000D7BA4" w:rsidRPr="00614303">
        <w:rPr>
          <w:bCs/>
          <w:color w:val="000000"/>
          <w:sz w:val="28"/>
          <w:szCs w:val="28"/>
          <w:lang w:val="uk-UA"/>
        </w:rPr>
        <w:t xml:space="preserve">колективного члена, видається раз на </w:t>
      </w:r>
      <w:r w:rsidR="00BA5B8A" w:rsidRPr="00614303">
        <w:rPr>
          <w:bCs/>
          <w:color w:val="000000"/>
          <w:sz w:val="28"/>
          <w:szCs w:val="28"/>
          <w:lang w:val="uk-UA"/>
        </w:rPr>
        <w:t>3 ро</w:t>
      </w:r>
      <w:r w:rsidR="000D7BA4" w:rsidRPr="00614303">
        <w:rPr>
          <w:bCs/>
          <w:color w:val="000000"/>
          <w:sz w:val="28"/>
          <w:szCs w:val="28"/>
          <w:lang w:val="uk-UA"/>
        </w:rPr>
        <w:t>к</w:t>
      </w:r>
      <w:r w:rsidR="00BA5B8A" w:rsidRPr="00614303">
        <w:rPr>
          <w:bCs/>
          <w:color w:val="000000"/>
          <w:sz w:val="28"/>
          <w:szCs w:val="28"/>
          <w:lang w:val="uk-UA"/>
        </w:rPr>
        <w:t>и</w:t>
      </w:r>
      <w:r w:rsidR="000D7BA4" w:rsidRPr="00614303">
        <w:rPr>
          <w:bCs/>
          <w:color w:val="000000"/>
          <w:sz w:val="28"/>
          <w:szCs w:val="28"/>
          <w:lang w:val="uk-UA"/>
        </w:rPr>
        <w:t xml:space="preserve"> за</w:t>
      </w:r>
      <w:r w:rsidR="000D7BA4">
        <w:rPr>
          <w:bCs/>
          <w:color w:val="000000"/>
          <w:sz w:val="28"/>
          <w:szCs w:val="28"/>
          <w:lang w:val="uk-UA"/>
        </w:rPr>
        <w:t xml:space="preserve"> результатами рейтингу.</w:t>
      </w:r>
    </w:p>
    <w:p w:rsidR="00755D04" w:rsidRPr="006C0FEB" w:rsidRDefault="00755D04" w:rsidP="00755D04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Cs/>
          <w:color w:val="000000"/>
          <w:sz w:val="28"/>
          <w:szCs w:val="28"/>
          <w:lang w:val="uk-UA"/>
        </w:rPr>
      </w:pPr>
    </w:p>
    <w:p w:rsidR="007A2A39" w:rsidRPr="006C0FEB" w:rsidRDefault="007A2A39" w:rsidP="007A2A3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</w:p>
    <w:p w:rsidR="005C5983" w:rsidRPr="007E3CB6" w:rsidRDefault="006C0FEB" w:rsidP="00AF4750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7E3CB6">
        <w:rPr>
          <w:b/>
          <w:sz w:val="28"/>
          <w:szCs w:val="28"/>
          <w:lang w:val="uk-UA"/>
        </w:rPr>
        <w:t>2</w:t>
      </w:r>
      <w:r w:rsidR="005C5983" w:rsidRPr="007E3CB6">
        <w:rPr>
          <w:b/>
          <w:sz w:val="28"/>
          <w:szCs w:val="28"/>
          <w:lang w:val="uk-UA"/>
        </w:rPr>
        <w:t>. Категорії і види членства в КМАНУМ</w:t>
      </w:r>
    </w:p>
    <w:p w:rsidR="005C5983" w:rsidRPr="006C0FEB" w:rsidRDefault="005C5983" w:rsidP="00AF4750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6C0FEB">
        <w:rPr>
          <w:sz w:val="28"/>
          <w:szCs w:val="28"/>
          <w:lang w:val="uk-UA"/>
        </w:rPr>
        <w:t xml:space="preserve">В КМАНУМ встановлюються наступні категорії членства: </w:t>
      </w:r>
      <w:r w:rsidR="00614303">
        <w:rPr>
          <w:sz w:val="28"/>
          <w:szCs w:val="28"/>
          <w:lang w:val="uk-UA"/>
        </w:rPr>
        <w:t>індивідуальне</w:t>
      </w:r>
      <w:r w:rsidRPr="006C0FEB">
        <w:rPr>
          <w:sz w:val="28"/>
          <w:szCs w:val="28"/>
          <w:lang w:val="uk-UA"/>
        </w:rPr>
        <w:t xml:space="preserve"> </w:t>
      </w:r>
      <w:r w:rsidR="001B6C40" w:rsidRPr="006C0FEB">
        <w:rPr>
          <w:sz w:val="28"/>
          <w:szCs w:val="28"/>
          <w:lang w:val="uk-UA"/>
        </w:rPr>
        <w:t>та асоційоване</w:t>
      </w:r>
      <w:r w:rsidRPr="006C0FEB">
        <w:rPr>
          <w:sz w:val="28"/>
          <w:szCs w:val="28"/>
          <w:lang w:val="uk-UA"/>
        </w:rPr>
        <w:t xml:space="preserve"> членство.</w:t>
      </w:r>
    </w:p>
    <w:p w:rsidR="006C0FEB" w:rsidRDefault="006C0FEB" w:rsidP="00AF475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C5983" w:rsidRPr="006C0FEB">
        <w:rPr>
          <w:sz w:val="28"/>
          <w:szCs w:val="28"/>
          <w:lang w:val="uk-UA"/>
        </w:rPr>
        <w:t xml:space="preserve">.1. </w:t>
      </w:r>
      <w:bookmarkStart w:id="0" w:name="_GoBack"/>
      <w:bookmarkEnd w:id="0"/>
      <w:r w:rsidR="005C5983" w:rsidRPr="00614303">
        <w:rPr>
          <w:sz w:val="28"/>
          <w:szCs w:val="28"/>
          <w:lang w:val="uk-UA"/>
        </w:rPr>
        <w:t>Індивідуальними</w:t>
      </w:r>
      <w:r w:rsidR="005C5983" w:rsidRPr="006C0FEB">
        <w:rPr>
          <w:sz w:val="28"/>
          <w:szCs w:val="28"/>
          <w:lang w:val="uk-UA"/>
        </w:rPr>
        <w:t xml:space="preserve"> членами є </w:t>
      </w:r>
      <w:r w:rsidR="009563A4" w:rsidRPr="006C0FEB">
        <w:rPr>
          <w:sz w:val="28"/>
          <w:szCs w:val="28"/>
          <w:lang w:val="uk-UA"/>
        </w:rPr>
        <w:t xml:space="preserve">наукові товариства </w:t>
      </w:r>
      <w:r w:rsidR="005C5983" w:rsidRPr="006C0FEB">
        <w:rPr>
          <w:sz w:val="28"/>
          <w:szCs w:val="28"/>
          <w:lang w:val="uk-UA"/>
        </w:rPr>
        <w:t>загальноосвітні</w:t>
      </w:r>
      <w:r w:rsidR="009563A4" w:rsidRPr="006C0FEB">
        <w:rPr>
          <w:sz w:val="28"/>
          <w:szCs w:val="28"/>
          <w:lang w:val="uk-UA"/>
        </w:rPr>
        <w:t xml:space="preserve">х навчальних </w:t>
      </w:r>
      <w:r w:rsidR="005C5983" w:rsidRPr="006C0FEB">
        <w:rPr>
          <w:sz w:val="28"/>
          <w:szCs w:val="28"/>
          <w:lang w:val="uk-UA"/>
        </w:rPr>
        <w:t xml:space="preserve"> заклад</w:t>
      </w:r>
      <w:r w:rsidR="009563A4" w:rsidRPr="006C0FEB">
        <w:rPr>
          <w:sz w:val="28"/>
          <w:szCs w:val="28"/>
          <w:lang w:val="uk-UA"/>
        </w:rPr>
        <w:t>ів</w:t>
      </w:r>
      <w:r w:rsidR="005C5983" w:rsidRPr="006C0FEB">
        <w:rPr>
          <w:sz w:val="28"/>
          <w:szCs w:val="28"/>
          <w:lang w:val="uk-UA"/>
        </w:rPr>
        <w:t xml:space="preserve"> м. Києва.</w:t>
      </w:r>
      <w:r>
        <w:rPr>
          <w:sz w:val="28"/>
          <w:szCs w:val="28"/>
          <w:lang w:val="uk-UA"/>
        </w:rPr>
        <w:t xml:space="preserve"> </w:t>
      </w:r>
    </w:p>
    <w:p w:rsidR="00AF06DC" w:rsidRPr="006C0FEB" w:rsidRDefault="006C0FEB" w:rsidP="00AF06DC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C5983" w:rsidRPr="006C0FEB">
        <w:rPr>
          <w:sz w:val="28"/>
          <w:szCs w:val="28"/>
          <w:lang w:val="uk-UA"/>
        </w:rPr>
        <w:t>.2.</w:t>
      </w:r>
      <w:r w:rsidR="00AF4750">
        <w:rPr>
          <w:sz w:val="28"/>
          <w:szCs w:val="28"/>
          <w:lang w:val="uk-UA"/>
        </w:rPr>
        <w:t>  </w:t>
      </w:r>
      <w:r w:rsidR="001B6C40" w:rsidRPr="006C0FEB">
        <w:rPr>
          <w:sz w:val="28"/>
          <w:szCs w:val="28"/>
          <w:lang w:val="uk-UA"/>
        </w:rPr>
        <w:t>Асоційованими</w:t>
      </w:r>
      <w:r w:rsidR="009563A4" w:rsidRPr="006C0FEB">
        <w:rPr>
          <w:sz w:val="28"/>
          <w:szCs w:val="28"/>
          <w:lang w:val="uk-UA"/>
        </w:rPr>
        <w:t xml:space="preserve"> членами є об'єднання </w:t>
      </w:r>
      <w:r w:rsidR="005C5983" w:rsidRPr="006C0FEB">
        <w:rPr>
          <w:sz w:val="28"/>
          <w:szCs w:val="28"/>
          <w:lang w:val="uk-UA"/>
        </w:rPr>
        <w:t>наукових товариств загальноосвітніх закладів м. Києва.</w:t>
      </w:r>
      <w:r w:rsidR="00AF06DC">
        <w:rPr>
          <w:sz w:val="28"/>
          <w:szCs w:val="28"/>
          <w:lang w:val="uk-UA"/>
        </w:rPr>
        <w:t xml:space="preserve"> </w:t>
      </w:r>
    </w:p>
    <w:p w:rsidR="007E3CB6" w:rsidRDefault="00AF4750" w:rsidP="007E3CB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CB6">
        <w:rPr>
          <w:rFonts w:ascii="Times New Roman" w:hAnsi="Times New Roman" w:cs="Times New Roman"/>
          <w:sz w:val="28"/>
          <w:szCs w:val="28"/>
          <w:lang w:val="uk-UA"/>
        </w:rPr>
        <w:t xml:space="preserve">2.2.1. Асоціація колективних членів створюється </w:t>
      </w:r>
      <w:r w:rsidR="00AF06DC" w:rsidRPr="007E3CB6">
        <w:rPr>
          <w:rFonts w:ascii="Times New Roman" w:hAnsi="Times New Roman" w:cs="Times New Roman"/>
          <w:sz w:val="28"/>
          <w:szCs w:val="28"/>
          <w:lang w:val="uk-UA"/>
        </w:rPr>
        <w:t>в районах м</w:t>
      </w:r>
      <w:r w:rsidR="007E3CB6" w:rsidRPr="007E3CB6">
        <w:rPr>
          <w:rFonts w:ascii="Times New Roman" w:hAnsi="Times New Roman" w:cs="Times New Roman"/>
          <w:sz w:val="28"/>
          <w:szCs w:val="28"/>
          <w:lang w:val="uk-UA"/>
        </w:rPr>
        <w:t>. Києва на добровільних засадах з метою задоволення потреб учнівської молоді у професійному самовизначенні і творчій самореалізації відповідно до</w:t>
      </w:r>
      <w:r w:rsidR="007E3CB6" w:rsidRPr="007E3CB6">
        <w:rPr>
          <w:rFonts w:ascii="Times New Roman" w:hAnsi="Times New Roman" w:cs="Times New Roman"/>
          <w:sz w:val="28"/>
          <w:szCs w:val="28"/>
        </w:rPr>
        <w:t> </w:t>
      </w:r>
      <w:r w:rsidR="007E3CB6">
        <w:rPr>
          <w:rFonts w:ascii="Times New Roman" w:hAnsi="Times New Roman" w:cs="Times New Roman"/>
          <w:sz w:val="28"/>
          <w:szCs w:val="28"/>
          <w:lang w:val="uk-UA"/>
        </w:rPr>
        <w:t xml:space="preserve">їх інтересів і здібностей. </w:t>
      </w:r>
    </w:p>
    <w:p w:rsidR="00AF4750" w:rsidRPr="007E3CB6" w:rsidRDefault="00AF4750" w:rsidP="007E3CB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CB6">
        <w:rPr>
          <w:rFonts w:ascii="Times New Roman" w:hAnsi="Times New Roman" w:cs="Times New Roman"/>
          <w:sz w:val="28"/>
          <w:szCs w:val="28"/>
          <w:lang w:val="uk-UA"/>
        </w:rPr>
        <w:t>2.2.2</w:t>
      </w:r>
      <w:r w:rsidR="00595904" w:rsidRPr="007E3CB6">
        <w:rPr>
          <w:rFonts w:ascii="Times New Roman" w:hAnsi="Times New Roman" w:cs="Times New Roman"/>
          <w:sz w:val="28"/>
          <w:szCs w:val="28"/>
          <w:lang w:val="uk-UA"/>
        </w:rPr>
        <w:t>. Асоційовані члени мають право у</w:t>
      </w:r>
      <w:r w:rsidRPr="007E3CB6">
        <w:rPr>
          <w:rFonts w:ascii="Times New Roman" w:hAnsi="Times New Roman" w:cs="Times New Roman"/>
          <w:sz w:val="28"/>
          <w:szCs w:val="28"/>
          <w:lang w:val="uk-UA"/>
        </w:rPr>
        <w:t xml:space="preserve"> випадку недостатньої кількості учнів </w:t>
      </w:r>
      <w:r w:rsidR="00CC11B2" w:rsidRPr="007E3CB6">
        <w:rPr>
          <w:rFonts w:ascii="Times New Roman" w:hAnsi="Times New Roman" w:cs="Times New Roman"/>
          <w:sz w:val="28"/>
          <w:szCs w:val="28"/>
          <w:lang w:val="uk-UA"/>
        </w:rPr>
        <w:t xml:space="preserve">у відділеннях </w:t>
      </w:r>
      <w:r w:rsidRPr="007E3CB6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І етапу </w:t>
      </w:r>
      <w:r w:rsidRPr="007E3CB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Всеукраїнського конкурсу-захисту науково-дослідницьких робіт учнів-членів МАН України с</w:t>
      </w:r>
      <w:r w:rsidRPr="007E3CB6">
        <w:rPr>
          <w:rFonts w:ascii="Times New Roman" w:hAnsi="Times New Roman" w:cs="Times New Roman"/>
          <w:sz w:val="28"/>
          <w:szCs w:val="28"/>
          <w:lang w:val="uk-UA"/>
        </w:rPr>
        <w:t>творити об’єдн</w:t>
      </w:r>
      <w:r w:rsidR="00CC11B2" w:rsidRPr="007E3CB6">
        <w:rPr>
          <w:rFonts w:ascii="Times New Roman" w:hAnsi="Times New Roman" w:cs="Times New Roman"/>
          <w:sz w:val="28"/>
          <w:szCs w:val="28"/>
          <w:lang w:val="uk-UA"/>
        </w:rPr>
        <w:t>ання колективних членів,</w:t>
      </w:r>
      <w:r w:rsidRPr="007E3CB6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І (районний) етап конкурсу </w:t>
      </w:r>
      <w:r w:rsidRPr="007E3CB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подавати науково-дослідницькі роботи на ІІ (міський) етап конкурсу безпосередньо до оргкомітету Київської Малої академії наук учнівської молоді за такою квотою:</w:t>
      </w:r>
      <w:r w:rsidR="00CC11B2" w:rsidRPr="007E3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місце – одна робота, ІІ місце – дві роботи, ІІІ місце – 2 роботи.</w:t>
      </w:r>
    </w:p>
    <w:p w:rsidR="00AF4750" w:rsidRPr="006C0FEB" w:rsidRDefault="00AF4750" w:rsidP="00AF475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</w:p>
    <w:p w:rsidR="005C5983" w:rsidRPr="006C0FEB" w:rsidRDefault="005C5983" w:rsidP="009518D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</w:p>
    <w:p w:rsidR="005C5983" w:rsidRPr="007E3CB6" w:rsidRDefault="006C0FEB" w:rsidP="006C0FEB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7E3CB6">
        <w:rPr>
          <w:b/>
          <w:bCs/>
          <w:color w:val="000000"/>
          <w:sz w:val="28"/>
          <w:szCs w:val="28"/>
          <w:lang w:val="uk-UA"/>
        </w:rPr>
        <w:t xml:space="preserve">3. </w:t>
      </w:r>
      <w:r w:rsidR="00E555E7" w:rsidRPr="007E3CB6">
        <w:rPr>
          <w:b/>
          <w:bCs/>
          <w:color w:val="000000"/>
          <w:sz w:val="28"/>
          <w:szCs w:val="28"/>
          <w:lang w:val="uk-UA"/>
        </w:rPr>
        <w:t>Порядок вступу у колективні члени</w:t>
      </w:r>
    </w:p>
    <w:p w:rsidR="00E555E7" w:rsidRPr="006C0FEB" w:rsidRDefault="00E555E7" w:rsidP="00E555E7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  <w:lang w:val="uk-UA"/>
        </w:rPr>
      </w:pPr>
    </w:p>
    <w:p w:rsidR="006C0FEB" w:rsidRDefault="00E555E7" w:rsidP="006C0FEB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>Прийом у колективні члени Київської Малої академії наук учнівської молоді здійснюється організацією в індивідуальному порядку.</w:t>
      </w:r>
      <w:r w:rsidR="006C0FEB" w:rsidRPr="006C0FEB">
        <w:rPr>
          <w:bCs/>
          <w:color w:val="000000"/>
          <w:sz w:val="28"/>
          <w:szCs w:val="28"/>
          <w:lang w:val="uk-UA"/>
        </w:rPr>
        <w:t xml:space="preserve"> </w:t>
      </w:r>
    </w:p>
    <w:p w:rsidR="00E555E7" w:rsidRPr="006C0FEB" w:rsidRDefault="00E555E7" w:rsidP="006C0FEB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>Рішення про прийом приймається на основі наданих документів (зазначені вище).</w:t>
      </w:r>
    </w:p>
    <w:p w:rsidR="00E555E7" w:rsidRPr="006C0FEB" w:rsidRDefault="00E555E7" w:rsidP="006C0FEB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>Наукове товариство вважається прийнятим у колективні члени КМАНУМ після підписання договору про співробітництво.</w:t>
      </w:r>
    </w:p>
    <w:p w:rsidR="00E555E7" w:rsidRDefault="00E555E7" w:rsidP="006C0FEB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lastRenderedPageBreak/>
        <w:t xml:space="preserve">Наукові товариства загальноосвітніх навчальних закладів, які вступають у колективні члени вперше, отримують на один рік статус кандидата у колективні члени КМАНУМ з правом подання на ІІ (міський) етап конкурсу роботи учнів свого закладу. </w:t>
      </w:r>
      <w:r w:rsidR="001D6F25" w:rsidRPr="006C0FEB">
        <w:rPr>
          <w:bCs/>
          <w:color w:val="000000"/>
          <w:sz w:val="28"/>
          <w:szCs w:val="28"/>
          <w:lang w:val="uk-UA"/>
        </w:rPr>
        <w:t xml:space="preserve">Після закінчення випробувального терміну за відсутності </w:t>
      </w:r>
      <w:r w:rsidR="004B38F9" w:rsidRPr="006C0FEB">
        <w:rPr>
          <w:bCs/>
          <w:color w:val="000000"/>
          <w:sz w:val="28"/>
          <w:szCs w:val="28"/>
          <w:lang w:val="uk-UA"/>
        </w:rPr>
        <w:t>порушень наукові товариства переходять у категорію індивідуальних членів КМАНУМ.</w:t>
      </w:r>
    </w:p>
    <w:p w:rsidR="006C0FEB" w:rsidRDefault="006C0FEB" w:rsidP="006C0FE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6C0FEB" w:rsidRPr="006C0FEB" w:rsidRDefault="006C0FEB" w:rsidP="006C0FE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5A11DF" w:rsidRPr="007E3CB6" w:rsidRDefault="005A11DF" w:rsidP="006C0FE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7E3CB6">
        <w:rPr>
          <w:b/>
          <w:bCs/>
          <w:color w:val="000000"/>
          <w:sz w:val="28"/>
          <w:szCs w:val="28"/>
          <w:lang w:val="uk-UA"/>
        </w:rPr>
        <w:t>Права колективних членів</w:t>
      </w:r>
    </w:p>
    <w:p w:rsidR="005A11DF" w:rsidRPr="006C0FEB" w:rsidRDefault="005A11DF" w:rsidP="005A11DF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  <w:lang w:val="uk-UA"/>
        </w:rPr>
      </w:pPr>
    </w:p>
    <w:p w:rsidR="009518DD" w:rsidRPr="006C0FEB" w:rsidRDefault="00861FA9" w:rsidP="009518D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5A11DF" w:rsidRPr="006C0FEB">
        <w:rPr>
          <w:bCs/>
          <w:color w:val="000000"/>
          <w:sz w:val="28"/>
          <w:szCs w:val="28"/>
          <w:lang w:val="uk-UA"/>
        </w:rPr>
        <w:t>.1.</w:t>
      </w:r>
      <w:r w:rsidR="009518DD" w:rsidRPr="006C0FEB">
        <w:rPr>
          <w:bCs/>
          <w:color w:val="000000"/>
          <w:sz w:val="28"/>
          <w:szCs w:val="28"/>
          <w:lang w:val="uk-UA"/>
        </w:rPr>
        <w:t xml:space="preserve"> Колективні члени КМАНУМ мають право:</w:t>
      </w:r>
    </w:p>
    <w:p w:rsidR="009518DD" w:rsidRPr="000B49C0" w:rsidRDefault="009518DD" w:rsidP="005A11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0B49C0">
        <w:rPr>
          <w:bCs/>
          <w:color w:val="000000"/>
          <w:sz w:val="28"/>
          <w:szCs w:val="28"/>
          <w:lang w:val="uk-UA"/>
        </w:rPr>
        <w:t xml:space="preserve">брати участь в </w:t>
      </w:r>
      <w:r w:rsidR="00F377BE" w:rsidRPr="000B49C0">
        <w:rPr>
          <w:bCs/>
          <w:color w:val="000000"/>
          <w:sz w:val="28"/>
          <w:szCs w:val="28"/>
          <w:lang w:val="uk-UA"/>
        </w:rPr>
        <w:t>роботі конфере</w:t>
      </w:r>
      <w:r w:rsidR="005A11DF" w:rsidRPr="000B49C0">
        <w:rPr>
          <w:bCs/>
          <w:color w:val="000000"/>
          <w:sz w:val="28"/>
          <w:szCs w:val="28"/>
          <w:lang w:val="uk-UA"/>
        </w:rPr>
        <w:t>нцій, конкурсів, виставок, а також в усіх заходах, які проводяться Київською Малою академією наук учнівської молоді</w:t>
      </w:r>
      <w:r w:rsidRPr="000B49C0">
        <w:rPr>
          <w:bCs/>
          <w:color w:val="000000"/>
          <w:sz w:val="28"/>
          <w:szCs w:val="28"/>
          <w:lang w:val="uk-UA"/>
        </w:rPr>
        <w:t>;</w:t>
      </w:r>
    </w:p>
    <w:p w:rsidR="009518DD" w:rsidRPr="00FF6DEB" w:rsidRDefault="009518DD" w:rsidP="005A11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FF6DEB">
        <w:rPr>
          <w:bCs/>
          <w:color w:val="000000"/>
          <w:sz w:val="28"/>
          <w:szCs w:val="28"/>
          <w:lang w:val="uk-UA"/>
        </w:rPr>
        <w:t xml:space="preserve">вносити </w:t>
      </w:r>
      <w:r w:rsidR="005A11DF" w:rsidRPr="00FF6DEB">
        <w:rPr>
          <w:bCs/>
          <w:color w:val="000000"/>
          <w:sz w:val="28"/>
          <w:szCs w:val="28"/>
          <w:lang w:val="uk-UA"/>
        </w:rPr>
        <w:t>свої пропозиції на розгляд керівництва КМАНУМ</w:t>
      </w:r>
      <w:r w:rsidRPr="00FF6DEB">
        <w:rPr>
          <w:bCs/>
          <w:color w:val="000000"/>
          <w:sz w:val="28"/>
          <w:szCs w:val="28"/>
          <w:lang w:val="uk-UA"/>
        </w:rPr>
        <w:t>;</w:t>
      </w:r>
    </w:p>
    <w:p w:rsidR="009235FD" w:rsidRPr="00FF6DEB" w:rsidRDefault="009235FD" w:rsidP="005A11DF">
      <w:pPr>
        <w:pStyle w:val="a7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FF6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підводити підсумки І етапу Всеукраїнського конкурсу-захисту науково-дослідницьких робіт учнів-членів МАН України; визначати переможців (І, </w:t>
      </w:r>
      <w:r w:rsidRPr="00FF6DEB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FF6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F6DEB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FF6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місця) </w:t>
      </w:r>
      <w:r w:rsidR="009563A4" w:rsidRPr="00FF6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рівні </w:t>
      </w:r>
      <w:r w:rsidRPr="00FF6DEB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районним конкурсом;</w:t>
      </w:r>
    </w:p>
    <w:p w:rsidR="009235FD" w:rsidRPr="000B49C0" w:rsidRDefault="009235FD" w:rsidP="005A11DF">
      <w:pPr>
        <w:pStyle w:val="a7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подавати на ІІ( міський) етап конкурсу науково-дослідницьких робіт роботи учнів-членів шкільних НТУ безпосередньо до оргкомітету </w:t>
      </w:r>
      <w:r w:rsidR="005A11DF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Київської Малої академії наук учнівської молоді</w:t>
      </w: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такою квотою:</w:t>
      </w:r>
    </w:p>
    <w:p w:rsidR="009235FD" w:rsidRPr="000B49C0" w:rsidRDefault="009235FD" w:rsidP="005A11DF">
      <w:pPr>
        <w:pStyle w:val="a7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I місце - 1 робота</w:t>
      </w:r>
      <w:r w:rsidR="005A11DF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235FD" w:rsidRPr="000B49C0" w:rsidRDefault="009235FD" w:rsidP="005A11DF">
      <w:pPr>
        <w:pStyle w:val="a7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B49C0">
        <w:rPr>
          <w:rFonts w:ascii="Times New Roman" w:hAnsi="Times New Roman" w:cs="Times New Roman"/>
          <w:color w:val="000000"/>
          <w:sz w:val="28"/>
          <w:szCs w:val="28"/>
        </w:rPr>
        <w:t xml:space="preserve">II </w:t>
      </w: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 - 2 роботи</w:t>
      </w:r>
      <w:r w:rsidR="005A11DF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35FD" w:rsidRDefault="009235FD" w:rsidP="005A11DF">
      <w:pPr>
        <w:pStyle w:val="a7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B49C0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місце -2 роботи</w:t>
      </w:r>
      <w:r w:rsidR="005A11DF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572CD" w:rsidRPr="000B49C0" w:rsidRDefault="001572CD" w:rsidP="005A11DF">
      <w:pPr>
        <w:pStyle w:val="a7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9235FD" w:rsidRPr="007E3CB6" w:rsidRDefault="00E35924" w:rsidP="006C0FE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7E3CB6">
        <w:rPr>
          <w:b/>
          <w:bCs/>
          <w:color w:val="000000"/>
          <w:sz w:val="28"/>
          <w:szCs w:val="28"/>
          <w:lang w:val="uk-UA"/>
        </w:rPr>
        <w:t>Обов’язки колективних членів</w:t>
      </w:r>
    </w:p>
    <w:p w:rsidR="00E35924" w:rsidRPr="006C0FEB" w:rsidRDefault="00E35924" w:rsidP="00E35924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  <w:lang w:val="uk-UA"/>
        </w:rPr>
      </w:pPr>
    </w:p>
    <w:p w:rsidR="00E35924" w:rsidRPr="006C0FEB" w:rsidRDefault="00E35924" w:rsidP="00B4348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>Колективні члени зобов’язані:</w:t>
      </w:r>
    </w:p>
    <w:p w:rsidR="005D6604" w:rsidRPr="006C0FEB" w:rsidRDefault="005D6604" w:rsidP="00861FA9">
      <w:pPr>
        <w:pStyle w:val="a3"/>
        <w:numPr>
          <w:ilvl w:val="1"/>
          <w:numId w:val="9"/>
        </w:numPr>
        <w:shd w:val="clear" w:color="auto" w:fill="FFFFFF"/>
        <w:spacing w:after="0"/>
        <w:ind w:left="851" w:hanging="567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 xml:space="preserve">Дотримуватися інтересів </w:t>
      </w:r>
      <w:r w:rsidR="00E35924" w:rsidRPr="006C0FEB">
        <w:rPr>
          <w:bCs/>
          <w:color w:val="000000"/>
          <w:sz w:val="28"/>
          <w:szCs w:val="28"/>
          <w:lang w:val="uk-UA"/>
        </w:rPr>
        <w:t>Київської Малої академії наук учнівської молоді</w:t>
      </w:r>
      <w:r w:rsidRPr="006C0FEB">
        <w:rPr>
          <w:bCs/>
          <w:color w:val="000000"/>
          <w:sz w:val="28"/>
          <w:szCs w:val="28"/>
          <w:lang w:val="uk-UA"/>
        </w:rPr>
        <w:t xml:space="preserve">, своєю діяльністю сприяти досягненню </w:t>
      </w:r>
      <w:r w:rsidR="00E35924" w:rsidRPr="006C0FEB">
        <w:rPr>
          <w:bCs/>
          <w:color w:val="000000"/>
          <w:sz w:val="28"/>
          <w:szCs w:val="28"/>
          <w:lang w:val="uk-UA"/>
        </w:rPr>
        <w:t>мети</w:t>
      </w:r>
      <w:r w:rsidRPr="006C0FEB">
        <w:rPr>
          <w:bCs/>
          <w:color w:val="000000"/>
          <w:sz w:val="28"/>
          <w:szCs w:val="28"/>
          <w:lang w:val="uk-UA"/>
        </w:rPr>
        <w:t>, які стоять перед Академією, і їх популяризації.</w:t>
      </w:r>
    </w:p>
    <w:p w:rsidR="00E35924" w:rsidRPr="006C0FEB" w:rsidRDefault="00E35924" w:rsidP="00861FA9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bCs/>
          <w:color w:val="000000"/>
          <w:sz w:val="28"/>
          <w:szCs w:val="28"/>
          <w:lang w:val="uk-UA"/>
        </w:rPr>
      </w:pPr>
      <w:r w:rsidRPr="006C0FEB">
        <w:rPr>
          <w:bCs/>
          <w:color w:val="000000"/>
          <w:sz w:val="28"/>
          <w:szCs w:val="28"/>
          <w:lang w:val="uk-UA"/>
        </w:rPr>
        <w:t xml:space="preserve">Активно брати участь в культурній, науковій, організаційній, </w:t>
      </w:r>
      <w:r w:rsidR="00B43481" w:rsidRPr="006C0FEB">
        <w:rPr>
          <w:bCs/>
          <w:color w:val="000000"/>
          <w:sz w:val="28"/>
          <w:szCs w:val="28"/>
          <w:lang w:val="uk-UA"/>
        </w:rPr>
        <w:t xml:space="preserve">експедиційній, </w:t>
      </w:r>
      <w:r w:rsidRPr="006C0FEB">
        <w:rPr>
          <w:bCs/>
          <w:color w:val="000000"/>
          <w:sz w:val="28"/>
          <w:szCs w:val="28"/>
          <w:lang w:val="uk-UA"/>
        </w:rPr>
        <w:t>видавничій і інших видах діяльності Київської Малої академії наук учнівської молоді;</w:t>
      </w:r>
    </w:p>
    <w:p w:rsidR="00915A2B" w:rsidRPr="000B49C0" w:rsidRDefault="00915A2B" w:rsidP="00861FA9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bCs/>
          <w:color w:val="000000"/>
          <w:sz w:val="28"/>
          <w:szCs w:val="28"/>
          <w:lang w:val="uk-UA"/>
        </w:rPr>
      </w:pPr>
      <w:r w:rsidRPr="000B49C0">
        <w:rPr>
          <w:bCs/>
          <w:color w:val="000000"/>
          <w:sz w:val="28"/>
          <w:szCs w:val="28"/>
          <w:lang w:val="uk-UA"/>
        </w:rPr>
        <w:t>Виконувати прийняті стандарти діяльності, а саме:</w:t>
      </w:r>
    </w:p>
    <w:p w:rsidR="00915A2B" w:rsidRPr="000B49C0" w:rsidRDefault="00915A2B" w:rsidP="00861FA9">
      <w:pPr>
        <w:pStyle w:val="a3"/>
        <w:shd w:val="clear" w:color="auto" w:fill="FFFFFF"/>
        <w:spacing w:before="0" w:beforeAutospacing="0" w:after="0" w:afterAutospacing="0"/>
        <w:ind w:left="851" w:hanging="567"/>
        <w:jc w:val="both"/>
        <w:rPr>
          <w:sz w:val="28"/>
          <w:szCs w:val="28"/>
          <w:lang w:val="uk-UA"/>
        </w:rPr>
      </w:pPr>
      <w:r w:rsidRPr="000B49C0">
        <w:rPr>
          <w:bCs/>
          <w:color w:val="000000"/>
          <w:sz w:val="28"/>
          <w:szCs w:val="28"/>
          <w:lang w:val="uk-UA"/>
        </w:rPr>
        <w:t>а) в</w:t>
      </w:r>
      <w:r w:rsidR="00894A69" w:rsidRPr="000B49C0">
        <w:rPr>
          <w:sz w:val="28"/>
          <w:szCs w:val="28"/>
          <w:lang w:val="uk-UA"/>
        </w:rPr>
        <w:t xml:space="preserve"> шкільному науковому товаристві</w:t>
      </w:r>
      <w:r w:rsidR="00E35924" w:rsidRPr="000B49C0">
        <w:rPr>
          <w:sz w:val="28"/>
          <w:szCs w:val="28"/>
          <w:lang w:val="uk-UA"/>
        </w:rPr>
        <w:t xml:space="preserve"> має працювати 4 - 5 і більше наукових </w:t>
      </w:r>
      <w:r w:rsidR="00B43481" w:rsidRPr="000B49C0">
        <w:rPr>
          <w:sz w:val="28"/>
          <w:szCs w:val="28"/>
          <w:lang w:val="uk-UA"/>
        </w:rPr>
        <w:t>відділень</w:t>
      </w:r>
      <w:r w:rsidRPr="000B49C0">
        <w:rPr>
          <w:sz w:val="28"/>
          <w:szCs w:val="28"/>
          <w:lang w:val="uk-UA"/>
        </w:rPr>
        <w:t xml:space="preserve"> різних напрямків;</w:t>
      </w:r>
      <w:r w:rsidR="00E35924" w:rsidRPr="000B49C0">
        <w:rPr>
          <w:sz w:val="28"/>
          <w:szCs w:val="28"/>
          <w:lang w:val="uk-UA"/>
        </w:rPr>
        <w:t xml:space="preserve"> </w:t>
      </w:r>
    </w:p>
    <w:p w:rsidR="00E35924" w:rsidRPr="000B49C0" w:rsidRDefault="00915A2B" w:rsidP="00861FA9">
      <w:pPr>
        <w:pStyle w:val="a3"/>
        <w:shd w:val="clear" w:color="auto" w:fill="FFFFFF"/>
        <w:spacing w:before="0" w:beforeAutospacing="0" w:after="0" w:afterAutospacing="0"/>
        <w:ind w:left="851" w:hanging="567"/>
        <w:jc w:val="both"/>
        <w:rPr>
          <w:bCs/>
          <w:color w:val="000000"/>
          <w:sz w:val="28"/>
          <w:szCs w:val="28"/>
          <w:lang w:val="uk-UA"/>
        </w:rPr>
      </w:pPr>
      <w:r w:rsidRPr="000B49C0">
        <w:rPr>
          <w:sz w:val="28"/>
          <w:szCs w:val="28"/>
          <w:lang w:val="uk-UA"/>
        </w:rPr>
        <w:t xml:space="preserve">б) </w:t>
      </w:r>
      <w:r w:rsidR="00E35924" w:rsidRPr="000B49C0">
        <w:rPr>
          <w:sz w:val="28"/>
          <w:szCs w:val="28"/>
          <w:lang w:val="uk-UA"/>
        </w:rPr>
        <w:t xml:space="preserve">до складу </w:t>
      </w:r>
      <w:r w:rsidR="00B43481" w:rsidRPr="000B49C0">
        <w:rPr>
          <w:sz w:val="28"/>
          <w:szCs w:val="28"/>
          <w:lang w:val="uk-UA"/>
        </w:rPr>
        <w:t>відділення</w:t>
      </w:r>
      <w:r w:rsidRPr="000B49C0">
        <w:rPr>
          <w:sz w:val="28"/>
          <w:szCs w:val="28"/>
          <w:lang w:val="uk-UA"/>
        </w:rPr>
        <w:t xml:space="preserve"> повинно </w:t>
      </w:r>
      <w:r w:rsidR="00E35924" w:rsidRPr="000B49C0">
        <w:rPr>
          <w:sz w:val="28"/>
          <w:szCs w:val="28"/>
          <w:lang w:val="uk-UA"/>
        </w:rPr>
        <w:t>входит</w:t>
      </w:r>
      <w:r w:rsidRPr="000B49C0">
        <w:rPr>
          <w:sz w:val="28"/>
          <w:szCs w:val="28"/>
          <w:lang w:val="uk-UA"/>
        </w:rPr>
        <w:t>и</w:t>
      </w:r>
      <w:r w:rsidR="00E35924" w:rsidRPr="000B49C0">
        <w:rPr>
          <w:sz w:val="28"/>
          <w:szCs w:val="28"/>
          <w:lang w:val="uk-UA"/>
        </w:rPr>
        <w:t xml:space="preserve"> 10-15 учнів;</w:t>
      </w:r>
    </w:p>
    <w:p w:rsidR="00B43481" w:rsidRPr="000B49C0" w:rsidRDefault="00915A2B" w:rsidP="00861FA9">
      <w:pPr>
        <w:pStyle w:val="a7"/>
        <w:shd w:val="clear" w:color="auto" w:fill="FFFFFF"/>
        <w:ind w:left="851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в) с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екції повинні працювати систематично, за розкладом, </w:t>
      </w:r>
      <w:r w:rsidR="00B43481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мати тематичні плани роботи та програми;</w:t>
      </w:r>
    </w:p>
    <w:p w:rsidR="00E35924" w:rsidRPr="000B49C0" w:rsidRDefault="00B43481" w:rsidP="00AB148F">
      <w:pPr>
        <w:pStyle w:val="a7"/>
        <w:shd w:val="clear" w:color="auto" w:fill="FFFFFF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г) 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проводити шкільні наукові заходи (конкурси, конференції, наукові читання, зустрічі з вченими, провідними спеціалістами відповідного напрямку науки та техніки).</w:t>
      </w:r>
    </w:p>
    <w:p w:rsidR="009F6C2F" w:rsidRPr="000B49C0" w:rsidRDefault="005C5983" w:rsidP="006C0FE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0B49C0">
        <w:rPr>
          <w:bCs/>
          <w:color w:val="000000"/>
          <w:sz w:val="28"/>
          <w:szCs w:val="28"/>
          <w:lang w:val="uk-UA"/>
        </w:rPr>
        <w:t>Порядок в</w:t>
      </w:r>
      <w:r w:rsidR="00E35924" w:rsidRPr="000B49C0">
        <w:rPr>
          <w:bCs/>
          <w:color w:val="000000"/>
          <w:sz w:val="28"/>
          <w:szCs w:val="28"/>
          <w:lang w:val="uk-UA"/>
        </w:rPr>
        <w:t>иключення з колективних членів КМАНУМ</w:t>
      </w:r>
    </w:p>
    <w:p w:rsidR="00E35924" w:rsidRPr="000B49C0" w:rsidRDefault="00E35924" w:rsidP="00E35924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  <w:lang w:val="uk-UA"/>
        </w:rPr>
      </w:pPr>
    </w:p>
    <w:p w:rsidR="00505380" w:rsidRPr="000B49C0" w:rsidRDefault="00B43481" w:rsidP="00505380">
      <w:pPr>
        <w:shd w:val="clear" w:color="auto" w:fill="FFFFFF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Президія </w:t>
      </w:r>
      <w:r w:rsidRPr="000B49C0">
        <w:rPr>
          <w:rFonts w:ascii="Times New Roman" w:hAnsi="Times New Roman" w:cs="Times New Roman"/>
          <w:sz w:val="28"/>
          <w:szCs w:val="28"/>
          <w:lang w:val="uk-UA"/>
        </w:rPr>
        <w:t>Київської Малої академії наук учнівської молоді</w:t>
      </w: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має</w:t>
      </w:r>
      <w:r w:rsidR="00505380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відкликати своє рішення про надання шкільному науковому товариству статусу колективного члена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505380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726D1" w:rsidRPr="000B49C0" w:rsidRDefault="006726D1" w:rsidP="006C0FEB">
      <w:pPr>
        <w:pStyle w:val="a7"/>
        <w:numPr>
          <w:ilvl w:val="1"/>
          <w:numId w:val="9"/>
        </w:numPr>
        <w:shd w:val="clear" w:color="auto" w:fill="FFFFFF"/>
        <w:ind w:left="284" w:right="45" w:firstLine="0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val="uk-UA" w:eastAsia="ru-RU"/>
        </w:rPr>
      </w:pP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>втрату</w:t>
      </w:r>
      <w:proofErr w:type="spellEnd"/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>зв'язку</w:t>
      </w:r>
      <w:proofErr w:type="spellEnd"/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 xml:space="preserve"> з нею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E35924" w:rsidRPr="000B4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заплямовують</w:t>
      </w:r>
      <w:r w:rsidR="00505380" w:rsidRPr="000B4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5380" w:rsidRPr="000B49C0">
        <w:rPr>
          <w:rFonts w:ascii="Times New Roman" w:hAnsi="Times New Roman" w:cs="Times New Roman"/>
          <w:color w:val="000000"/>
          <w:sz w:val="28"/>
          <w:szCs w:val="28"/>
        </w:rPr>
        <w:t>ділову</w:t>
      </w:r>
      <w:proofErr w:type="spellEnd"/>
      <w:r w:rsidR="00505380" w:rsidRPr="000B4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5380" w:rsidRPr="000B49C0">
        <w:rPr>
          <w:rFonts w:ascii="Times New Roman" w:hAnsi="Times New Roman" w:cs="Times New Roman"/>
          <w:color w:val="000000"/>
          <w:sz w:val="28"/>
          <w:szCs w:val="28"/>
        </w:rPr>
        <w:t>репутацію</w:t>
      </w:r>
      <w:proofErr w:type="spellEnd"/>
      <w:r w:rsidR="00505380" w:rsidRPr="000B4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49C0">
        <w:rPr>
          <w:rFonts w:ascii="Times New Roman" w:hAnsi="Times New Roman" w:cs="Times New Roman"/>
          <w:sz w:val="28"/>
          <w:szCs w:val="28"/>
          <w:lang w:val="uk-UA"/>
        </w:rPr>
        <w:t>Київської Малої академії наук учнівської молоді</w:t>
      </w:r>
      <w:r w:rsidR="00505380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E35924" w:rsidRPr="000B49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суперечать її меті та завданням</w:t>
      </w:r>
      <w:r w:rsidR="00505380" w:rsidRPr="000B49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; </w:t>
      </w:r>
    </w:p>
    <w:p w:rsidR="006726D1" w:rsidRPr="000B49C0" w:rsidRDefault="006726D1" w:rsidP="006C0FEB">
      <w:pPr>
        <w:pStyle w:val="a7"/>
        <w:numPr>
          <w:ilvl w:val="1"/>
          <w:numId w:val="9"/>
        </w:numPr>
        <w:shd w:val="clear" w:color="auto" w:fill="FFFFFF"/>
        <w:ind w:left="284" w:right="45" w:firstLine="0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val="uk-UA" w:eastAsia="ru-RU"/>
        </w:rPr>
      </w:pPr>
      <w:r w:rsidRPr="000B49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235FD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разі зни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ження рівня роботи шкільного наукового товариства – </w:t>
      </w:r>
      <w:r w:rsidR="009235FD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колективного члена 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9235FD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МАН</w:t>
      </w:r>
      <w:r w:rsidR="00E35924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</w:t>
      </w:r>
      <w:r w:rsidR="009235FD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та </w:t>
      </w:r>
      <w:r w:rsidR="00505380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зниження </w:t>
      </w:r>
      <w:r w:rsidR="009235FD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активн</w:t>
      </w:r>
      <w:r w:rsidR="00505380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участі в житті К</w:t>
      </w:r>
      <w:r w:rsidR="00554503"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МАНУМ (не бере участь у заходах Київської Малої академії наук учнівської молоді – конференціях, виставках, круглих столах, експедиціях).</w:t>
      </w: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54503" w:rsidRPr="000B49C0" w:rsidRDefault="006726D1" w:rsidP="006C0FEB">
      <w:pPr>
        <w:pStyle w:val="a7"/>
        <w:numPr>
          <w:ilvl w:val="1"/>
          <w:numId w:val="9"/>
        </w:numPr>
        <w:shd w:val="clear" w:color="auto" w:fill="FFFFFF"/>
        <w:ind w:left="284" w:right="45" w:firstLine="0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val="uk-UA" w:eastAsia="ru-RU"/>
        </w:rPr>
      </w:pPr>
      <w:r w:rsidRPr="000B49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54503" w:rsidRPr="000B49C0">
        <w:rPr>
          <w:rFonts w:ascii="Times New Roman" w:hAnsi="Times New Roman" w:cs="Times New Roman"/>
          <w:sz w:val="28"/>
          <w:szCs w:val="28"/>
          <w:lang w:val="uk-UA"/>
        </w:rPr>
        <w:t xml:space="preserve">За зниження результативності у ІІ (міському) етапі конкурсу-захисту науково-дослідницьких робіт учнів-членів МАН протягом трьох років. </w:t>
      </w:r>
    </w:p>
    <w:p w:rsidR="007C26F9" w:rsidRPr="006726D1" w:rsidRDefault="007C26F9" w:rsidP="006726D1">
      <w:pPr>
        <w:shd w:val="clear" w:color="auto" w:fill="FFFFFF"/>
        <w:spacing w:after="150" w:line="240" w:lineRule="auto"/>
        <w:rPr>
          <w:sz w:val="28"/>
          <w:szCs w:val="28"/>
          <w:lang w:val="uk-UA"/>
        </w:rPr>
      </w:pPr>
      <w:r w:rsidRPr="006726D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</w:p>
    <w:sectPr w:rsidR="007C26F9" w:rsidRPr="0067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096C4"/>
    <w:lvl w:ilvl="0">
      <w:numFmt w:val="bullet"/>
      <w:lvlText w:val="*"/>
      <w:lvlJc w:val="left"/>
    </w:lvl>
  </w:abstractNum>
  <w:abstractNum w:abstractNumId="1">
    <w:nsid w:val="0E364E49"/>
    <w:multiLevelType w:val="hybridMultilevel"/>
    <w:tmpl w:val="02CA4E66"/>
    <w:lvl w:ilvl="0" w:tplc="0BA65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B7C06"/>
    <w:multiLevelType w:val="multilevel"/>
    <w:tmpl w:val="80327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31C3ECA"/>
    <w:multiLevelType w:val="hybridMultilevel"/>
    <w:tmpl w:val="3E9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71AE2"/>
    <w:multiLevelType w:val="hybridMultilevel"/>
    <w:tmpl w:val="261C6A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F61619"/>
    <w:multiLevelType w:val="hybridMultilevel"/>
    <w:tmpl w:val="DC8EE3DA"/>
    <w:lvl w:ilvl="0" w:tplc="0BA65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A7B28"/>
    <w:multiLevelType w:val="multilevel"/>
    <w:tmpl w:val="0A3011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57B7532F"/>
    <w:multiLevelType w:val="multilevel"/>
    <w:tmpl w:val="D3B2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1359AF"/>
    <w:multiLevelType w:val="multilevel"/>
    <w:tmpl w:val="B4A4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562E7"/>
    <w:multiLevelType w:val="multilevel"/>
    <w:tmpl w:val="80327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D25547"/>
    <w:multiLevelType w:val="hybridMultilevel"/>
    <w:tmpl w:val="93DA85CE"/>
    <w:lvl w:ilvl="0" w:tplc="E6527EA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750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FF"/>
    <w:rsid w:val="00015607"/>
    <w:rsid w:val="00022135"/>
    <w:rsid w:val="0002439B"/>
    <w:rsid w:val="00042ADB"/>
    <w:rsid w:val="000B1987"/>
    <w:rsid w:val="000B49C0"/>
    <w:rsid w:val="000D2639"/>
    <w:rsid w:val="000D7BA4"/>
    <w:rsid w:val="001572CD"/>
    <w:rsid w:val="00174786"/>
    <w:rsid w:val="001B6C40"/>
    <w:rsid w:val="001B75F5"/>
    <w:rsid w:val="001D39F7"/>
    <w:rsid w:val="001D6F25"/>
    <w:rsid w:val="00252A8F"/>
    <w:rsid w:val="002D29EB"/>
    <w:rsid w:val="002E521D"/>
    <w:rsid w:val="003421B4"/>
    <w:rsid w:val="0037116D"/>
    <w:rsid w:val="003C4F05"/>
    <w:rsid w:val="003F00AD"/>
    <w:rsid w:val="003F2619"/>
    <w:rsid w:val="00460DEE"/>
    <w:rsid w:val="004B38F9"/>
    <w:rsid w:val="00505380"/>
    <w:rsid w:val="005120FF"/>
    <w:rsid w:val="00512B59"/>
    <w:rsid w:val="00514AF0"/>
    <w:rsid w:val="00514EE5"/>
    <w:rsid w:val="00553A72"/>
    <w:rsid w:val="00554503"/>
    <w:rsid w:val="005569DC"/>
    <w:rsid w:val="00595904"/>
    <w:rsid w:val="005A11DF"/>
    <w:rsid w:val="005A1891"/>
    <w:rsid w:val="005C5983"/>
    <w:rsid w:val="005D55FF"/>
    <w:rsid w:val="005D6604"/>
    <w:rsid w:val="00614303"/>
    <w:rsid w:val="006528F9"/>
    <w:rsid w:val="00666A6C"/>
    <w:rsid w:val="006726D1"/>
    <w:rsid w:val="006751B4"/>
    <w:rsid w:val="00677963"/>
    <w:rsid w:val="00680C75"/>
    <w:rsid w:val="006C0FEB"/>
    <w:rsid w:val="006F557E"/>
    <w:rsid w:val="00755D04"/>
    <w:rsid w:val="007811C0"/>
    <w:rsid w:val="007A2A39"/>
    <w:rsid w:val="007B223F"/>
    <w:rsid w:val="007C26F9"/>
    <w:rsid w:val="007C484D"/>
    <w:rsid w:val="007E245C"/>
    <w:rsid w:val="007E3CB6"/>
    <w:rsid w:val="007E574D"/>
    <w:rsid w:val="00861FA9"/>
    <w:rsid w:val="00894A69"/>
    <w:rsid w:val="008A3323"/>
    <w:rsid w:val="00914ADE"/>
    <w:rsid w:val="00915A2B"/>
    <w:rsid w:val="009235FD"/>
    <w:rsid w:val="009518DD"/>
    <w:rsid w:val="009563A4"/>
    <w:rsid w:val="00960300"/>
    <w:rsid w:val="00960369"/>
    <w:rsid w:val="009644C1"/>
    <w:rsid w:val="00965833"/>
    <w:rsid w:val="009A46EC"/>
    <w:rsid w:val="009F6C2F"/>
    <w:rsid w:val="00A3064E"/>
    <w:rsid w:val="00A54F82"/>
    <w:rsid w:val="00A6325F"/>
    <w:rsid w:val="00AB148F"/>
    <w:rsid w:val="00AB2C0E"/>
    <w:rsid w:val="00AF06DC"/>
    <w:rsid w:val="00AF4750"/>
    <w:rsid w:val="00AF7A21"/>
    <w:rsid w:val="00B04D00"/>
    <w:rsid w:val="00B11BED"/>
    <w:rsid w:val="00B43481"/>
    <w:rsid w:val="00B53065"/>
    <w:rsid w:val="00B610D5"/>
    <w:rsid w:val="00B80D43"/>
    <w:rsid w:val="00BA5B8A"/>
    <w:rsid w:val="00BE5C32"/>
    <w:rsid w:val="00C33797"/>
    <w:rsid w:val="00C64BDA"/>
    <w:rsid w:val="00C67BAC"/>
    <w:rsid w:val="00CA4070"/>
    <w:rsid w:val="00CC11B2"/>
    <w:rsid w:val="00CF7BA0"/>
    <w:rsid w:val="00D23DCD"/>
    <w:rsid w:val="00D31EB4"/>
    <w:rsid w:val="00D5383B"/>
    <w:rsid w:val="00D76041"/>
    <w:rsid w:val="00DA098E"/>
    <w:rsid w:val="00DE4157"/>
    <w:rsid w:val="00E32AA2"/>
    <w:rsid w:val="00E35924"/>
    <w:rsid w:val="00E555E7"/>
    <w:rsid w:val="00EC5AD0"/>
    <w:rsid w:val="00F0366A"/>
    <w:rsid w:val="00F377BE"/>
    <w:rsid w:val="00F47F05"/>
    <w:rsid w:val="00F91476"/>
    <w:rsid w:val="00F92A58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1B4"/>
    <w:rPr>
      <w:b/>
      <w:bCs/>
    </w:rPr>
  </w:style>
  <w:style w:type="character" w:styleId="a5">
    <w:name w:val="Hyperlink"/>
    <w:basedOn w:val="a0"/>
    <w:uiPriority w:val="99"/>
    <w:semiHidden/>
    <w:unhideWhenUsed/>
    <w:rsid w:val="003421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21B4"/>
  </w:style>
  <w:style w:type="character" w:styleId="a6">
    <w:name w:val="Emphasis"/>
    <w:basedOn w:val="a0"/>
    <w:uiPriority w:val="20"/>
    <w:qFormat/>
    <w:rsid w:val="003421B4"/>
    <w:rPr>
      <w:i/>
      <w:iCs/>
    </w:rPr>
  </w:style>
  <w:style w:type="character" w:customStyle="1" w:styleId="articleseparator">
    <w:name w:val="article_separator"/>
    <w:basedOn w:val="a0"/>
    <w:rsid w:val="003421B4"/>
  </w:style>
  <w:style w:type="paragraph" w:styleId="a7">
    <w:name w:val="List Paragraph"/>
    <w:basedOn w:val="a"/>
    <w:uiPriority w:val="34"/>
    <w:qFormat/>
    <w:rsid w:val="005A1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1B4"/>
    <w:rPr>
      <w:b/>
      <w:bCs/>
    </w:rPr>
  </w:style>
  <w:style w:type="character" w:styleId="a5">
    <w:name w:val="Hyperlink"/>
    <w:basedOn w:val="a0"/>
    <w:uiPriority w:val="99"/>
    <w:semiHidden/>
    <w:unhideWhenUsed/>
    <w:rsid w:val="003421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21B4"/>
  </w:style>
  <w:style w:type="character" w:styleId="a6">
    <w:name w:val="Emphasis"/>
    <w:basedOn w:val="a0"/>
    <w:uiPriority w:val="20"/>
    <w:qFormat/>
    <w:rsid w:val="003421B4"/>
    <w:rPr>
      <w:i/>
      <w:iCs/>
    </w:rPr>
  </w:style>
  <w:style w:type="character" w:customStyle="1" w:styleId="articleseparator">
    <w:name w:val="article_separator"/>
    <w:basedOn w:val="a0"/>
    <w:rsid w:val="003421B4"/>
  </w:style>
  <w:style w:type="paragraph" w:styleId="a7">
    <w:name w:val="List Paragraph"/>
    <w:basedOn w:val="a"/>
    <w:uiPriority w:val="34"/>
    <w:qFormat/>
    <w:rsid w:val="005A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C499-E6DB-439A-8090-70575203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2014-08-18T10:10:00Z</dcterms:created>
  <dcterms:modified xsi:type="dcterms:W3CDTF">2014-12-09T09:03:00Z</dcterms:modified>
</cp:coreProperties>
</file>